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3B" w:rsidRPr="00C535E6" w:rsidRDefault="004112EC" w:rsidP="004112EC">
      <w:pPr>
        <w:ind w:right="141"/>
        <w:jc w:val="right"/>
        <w:rPr>
          <w:sz w:val="22"/>
          <w:szCs w:val="22"/>
        </w:rPr>
      </w:pPr>
      <w:bookmarkStart w:id="0" w:name="_GoBack"/>
      <w:bookmarkEnd w:id="0"/>
      <w:r w:rsidRPr="004112EC">
        <w:rPr>
          <w:noProof/>
          <w:sz w:val="22"/>
          <w:szCs w:val="22"/>
        </w:rPr>
        <w:drawing>
          <wp:inline distT="0" distB="0" distL="0" distR="0">
            <wp:extent cx="1227180" cy="1418590"/>
            <wp:effectExtent l="0" t="0" r="0" b="0"/>
            <wp:docPr id="1" name="Рисунок 1" descr="C:\Users\Лимонов А.Г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57" cy="144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C05" w:rsidRPr="00C535E6" w:rsidRDefault="00517C05" w:rsidP="00517C05">
      <w:pPr>
        <w:jc w:val="both"/>
        <w:rPr>
          <w:color w:val="3C3C3C"/>
          <w:sz w:val="22"/>
          <w:szCs w:val="22"/>
        </w:rPr>
      </w:pPr>
    </w:p>
    <w:p w:rsidR="00517C05" w:rsidRPr="00C535E6" w:rsidRDefault="00517C05" w:rsidP="00517C05">
      <w:pPr>
        <w:jc w:val="both"/>
        <w:rPr>
          <w:color w:val="3C3C3C"/>
          <w:sz w:val="22"/>
          <w:szCs w:val="22"/>
        </w:rPr>
      </w:pPr>
    </w:p>
    <w:p w:rsidR="00517C05" w:rsidRPr="0085203B" w:rsidRDefault="00517C05" w:rsidP="00517C05">
      <w:pPr>
        <w:jc w:val="center"/>
        <w:rPr>
          <w:rStyle w:val="a3"/>
          <w:bCs w:val="0"/>
          <w:sz w:val="32"/>
          <w:szCs w:val="32"/>
        </w:rPr>
      </w:pPr>
      <w:r w:rsidRPr="0085203B">
        <w:rPr>
          <w:rStyle w:val="a3"/>
          <w:bCs w:val="0"/>
          <w:sz w:val="32"/>
          <w:szCs w:val="32"/>
        </w:rPr>
        <w:t xml:space="preserve">Должностная инструкция </w:t>
      </w:r>
    </w:p>
    <w:p w:rsidR="006750DD" w:rsidRPr="0085203B" w:rsidRDefault="00517C05" w:rsidP="00517C05">
      <w:pPr>
        <w:jc w:val="center"/>
        <w:rPr>
          <w:rStyle w:val="a3"/>
          <w:bCs w:val="0"/>
          <w:sz w:val="32"/>
          <w:szCs w:val="32"/>
        </w:rPr>
      </w:pPr>
      <w:r w:rsidRPr="0085203B">
        <w:rPr>
          <w:rStyle w:val="a3"/>
          <w:bCs w:val="0"/>
          <w:sz w:val="32"/>
          <w:szCs w:val="32"/>
        </w:rPr>
        <w:t>тренера-преподавателя</w:t>
      </w:r>
    </w:p>
    <w:p w:rsidR="00517C05" w:rsidRPr="0085203B" w:rsidRDefault="006750DD" w:rsidP="00517C05">
      <w:pPr>
        <w:jc w:val="center"/>
        <w:rPr>
          <w:rStyle w:val="a3"/>
          <w:bCs w:val="0"/>
          <w:sz w:val="32"/>
          <w:szCs w:val="32"/>
        </w:rPr>
      </w:pPr>
      <w:r w:rsidRPr="0085203B">
        <w:rPr>
          <w:rStyle w:val="a3"/>
          <w:bCs w:val="0"/>
          <w:sz w:val="32"/>
          <w:szCs w:val="32"/>
        </w:rPr>
        <w:t xml:space="preserve"> (включая старшего-тренера преподавателя)</w:t>
      </w:r>
    </w:p>
    <w:p w:rsidR="00517C05" w:rsidRPr="00C535E6" w:rsidRDefault="00517C05" w:rsidP="00517C05">
      <w:pPr>
        <w:jc w:val="center"/>
        <w:rPr>
          <w:rStyle w:val="a3"/>
          <w:b w:val="0"/>
          <w:bCs w:val="0"/>
          <w:sz w:val="32"/>
          <w:szCs w:val="32"/>
        </w:rPr>
      </w:pPr>
    </w:p>
    <w:p w:rsidR="00517C05" w:rsidRPr="00C535E6" w:rsidRDefault="00517C05" w:rsidP="00517C05">
      <w:pPr>
        <w:widowControl w:val="0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Настоящая должностная инструкция разработана на основе Профессионального стандарта «тренер-преподаватель» утвержденного приказом министерства труда и социальной защиты Российской Федерации от 24 декабря 2020г. № 952н.</w:t>
      </w:r>
    </w:p>
    <w:p w:rsidR="0082641E" w:rsidRPr="00C535E6" w:rsidRDefault="0082641E" w:rsidP="0082641E">
      <w:pPr>
        <w:spacing w:line="300" w:lineRule="auto"/>
        <w:jc w:val="center"/>
        <w:rPr>
          <w:rStyle w:val="a3"/>
          <w:sz w:val="28"/>
          <w:szCs w:val="28"/>
        </w:rPr>
      </w:pPr>
    </w:p>
    <w:p w:rsidR="00517C05" w:rsidRPr="00C535E6" w:rsidRDefault="00517C05" w:rsidP="0085203B">
      <w:pPr>
        <w:spacing w:after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1.1. </w:t>
      </w:r>
      <w:r w:rsidRPr="00C535E6">
        <w:rPr>
          <w:b/>
          <w:sz w:val="28"/>
          <w:szCs w:val="28"/>
        </w:rPr>
        <w:t>Вид профессиональной деятельности:</w:t>
      </w:r>
      <w:r w:rsidRPr="00C535E6">
        <w:rPr>
          <w:sz w:val="28"/>
          <w:szCs w:val="28"/>
        </w:rPr>
        <w:t xml:space="preserve"> </w:t>
      </w:r>
      <w:r w:rsidR="0085203B">
        <w:rPr>
          <w:sz w:val="28"/>
          <w:szCs w:val="28"/>
        </w:rPr>
        <w:t xml:space="preserve"> </w:t>
      </w:r>
      <w:r w:rsidRPr="00C535E6">
        <w:rPr>
          <w:sz w:val="28"/>
          <w:szCs w:val="28"/>
        </w:rPr>
        <w:t>Спортивная подготовка и физическое воспитание детей и взрослых.</w:t>
      </w:r>
    </w:p>
    <w:p w:rsidR="00517C05" w:rsidRPr="00C535E6" w:rsidRDefault="00517C05" w:rsidP="0085203B">
      <w:pPr>
        <w:spacing w:after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1.2.</w:t>
      </w:r>
      <w:r w:rsidRPr="00C535E6">
        <w:rPr>
          <w:b/>
          <w:sz w:val="28"/>
          <w:szCs w:val="28"/>
        </w:rPr>
        <w:t>Цель профессиональной деятельности</w:t>
      </w:r>
      <w:r w:rsidRPr="00C535E6">
        <w:rPr>
          <w:sz w:val="28"/>
          <w:szCs w:val="28"/>
        </w:rPr>
        <w:t>:</w:t>
      </w:r>
      <w:r w:rsidR="0085203B">
        <w:rPr>
          <w:sz w:val="28"/>
          <w:szCs w:val="28"/>
        </w:rPr>
        <w:t xml:space="preserve"> </w:t>
      </w:r>
      <w:r w:rsidRPr="00C535E6">
        <w:rPr>
          <w:sz w:val="28"/>
          <w:szCs w:val="28"/>
        </w:rPr>
        <w:t>Организация и проведение со спортсменами тренировочных мероприятий и осуществление руководства состязательной деятельностью спортсменов для достижения спортивных результатов; преподавание предметной области физической культуры по основным образовательным и дополнительным общеобразовательным программам;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 детей и взрослых.</w:t>
      </w:r>
    </w:p>
    <w:p w:rsidR="00517C05" w:rsidRPr="00C535E6" w:rsidRDefault="00517C05" w:rsidP="0085203B">
      <w:pPr>
        <w:spacing w:after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1.3</w:t>
      </w:r>
      <w:r w:rsidRPr="00C535E6">
        <w:rPr>
          <w:b/>
          <w:bCs/>
          <w:sz w:val="28"/>
          <w:szCs w:val="28"/>
        </w:rPr>
        <w:t>. Обобщенная трудовая функция</w:t>
      </w:r>
      <w:r w:rsidRPr="00C535E6">
        <w:rPr>
          <w:sz w:val="28"/>
          <w:szCs w:val="28"/>
        </w:rPr>
        <w:t>: Деятельность по подготовке спортсменов и физическое воспитание обучающихся.</w:t>
      </w:r>
    </w:p>
    <w:p w:rsidR="0014527D" w:rsidRPr="00C535E6" w:rsidRDefault="00517C05" w:rsidP="0085203B">
      <w:pPr>
        <w:spacing w:after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1.4. </w:t>
      </w:r>
      <w:r w:rsidRPr="00C535E6">
        <w:rPr>
          <w:b/>
          <w:bCs/>
          <w:sz w:val="28"/>
          <w:szCs w:val="28"/>
        </w:rPr>
        <w:t>Трудовая функция</w:t>
      </w:r>
      <w:r w:rsidRPr="00C535E6">
        <w:rPr>
          <w:sz w:val="28"/>
          <w:szCs w:val="28"/>
        </w:rPr>
        <w:t xml:space="preserve">: </w:t>
      </w:r>
    </w:p>
    <w:p w:rsidR="006750DD" w:rsidRPr="00C535E6" w:rsidRDefault="0014527D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 </w:t>
      </w:r>
      <w:r w:rsidR="00517C05" w:rsidRPr="00C535E6">
        <w:rPr>
          <w:sz w:val="28"/>
          <w:szCs w:val="28"/>
        </w:rPr>
        <w:t xml:space="preserve">Обеспечение </w:t>
      </w:r>
      <w:r w:rsidR="001F7783" w:rsidRPr="00C535E6">
        <w:rPr>
          <w:sz w:val="28"/>
          <w:szCs w:val="28"/>
        </w:rPr>
        <w:t>физической</w:t>
      </w:r>
      <w:r w:rsidR="00517C05" w:rsidRPr="00C535E6">
        <w:rPr>
          <w:sz w:val="28"/>
          <w:szCs w:val="28"/>
        </w:rPr>
        <w:t xml:space="preserve"> подготовкой спортсменов и обучающихся.</w:t>
      </w:r>
    </w:p>
    <w:p w:rsidR="0014527D" w:rsidRPr="00C535E6" w:rsidRDefault="0014527D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2. Подготовка спортсменов и совершенствование навыков соревновательной деятельности в спортивных сборных командах муниципального уровня, субъекта Российской Федерации(по виду спорта, спортивной дисциплине).</w:t>
      </w:r>
    </w:p>
    <w:p w:rsidR="001F7783" w:rsidRPr="00C535E6" w:rsidRDefault="0014527D" w:rsidP="0085203B">
      <w:pPr>
        <w:spacing w:after="240"/>
        <w:jc w:val="both"/>
        <w:rPr>
          <w:sz w:val="28"/>
          <w:szCs w:val="28"/>
        </w:rPr>
      </w:pPr>
      <w:r w:rsidRPr="00C535E6">
        <w:t xml:space="preserve">3. </w:t>
      </w:r>
      <w:r w:rsidRPr="00C535E6">
        <w:rPr>
          <w:sz w:val="28"/>
          <w:szCs w:val="28"/>
        </w:rPr>
        <w:t>Подготовка спортсменов и совершенствование навыков соревновательной деятельности в спортивных сборных командах Российской Федерации (по виду спорта, спортивной дисциплине)</w:t>
      </w:r>
    </w:p>
    <w:p w:rsidR="00517C05" w:rsidRPr="00C535E6" w:rsidRDefault="00517C05" w:rsidP="0085203B">
      <w:pPr>
        <w:spacing w:after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1.5. </w:t>
      </w:r>
      <w:r w:rsidRPr="00C535E6">
        <w:rPr>
          <w:b/>
          <w:bCs/>
          <w:sz w:val="28"/>
          <w:szCs w:val="28"/>
        </w:rPr>
        <w:t>Требования к образованию</w:t>
      </w:r>
      <w:r w:rsidRPr="00C535E6">
        <w:rPr>
          <w:sz w:val="28"/>
          <w:szCs w:val="28"/>
        </w:rPr>
        <w:t xml:space="preserve">: </w:t>
      </w:r>
      <w:r w:rsidR="001F7783" w:rsidRPr="00C535E6">
        <w:rPr>
          <w:sz w:val="28"/>
          <w:szCs w:val="28"/>
        </w:rPr>
        <w:t xml:space="preserve">Среднее профессиональное образование - программы подготовки специалистов среднего звена в области физической </w:t>
      </w:r>
      <w:r w:rsidR="001F7783" w:rsidRPr="00C535E6">
        <w:rPr>
          <w:sz w:val="28"/>
          <w:szCs w:val="28"/>
        </w:rPr>
        <w:lastRenderedPageBreak/>
        <w:t>культуры и спорта или педагогики с направленностью "физическая культура" или Высшее образование в области физической культуры и спорта или педагогики с направленностью "физическая культура" или Высшее образование (непрофильное) и дополнительное профессиональное образование - программы профессиональной переподготовки по направлению профессиональной деятельности в области физической культуры и спорта либо наличие подтвержденной квалификационной категории тренера или тренера-преподавателя.</w:t>
      </w:r>
    </w:p>
    <w:p w:rsidR="006750DD" w:rsidRPr="00C535E6" w:rsidRDefault="006750DD" w:rsidP="0085203B">
      <w:pPr>
        <w:spacing w:after="240"/>
        <w:jc w:val="both"/>
        <w:rPr>
          <w:sz w:val="28"/>
          <w:szCs w:val="28"/>
        </w:rPr>
      </w:pPr>
      <w:r w:rsidRPr="00C535E6">
        <w:rPr>
          <w:b/>
          <w:bCs/>
          <w:sz w:val="28"/>
          <w:szCs w:val="28"/>
        </w:rPr>
        <w:t>Для старшего тренера-преподавателя</w:t>
      </w:r>
      <w:r w:rsidRPr="00C535E6">
        <w:rPr>
          <w:sz w:val="28"/>
          <w:szCs w:val="28"/>
        </w:rPr>
        <w:t xml:space="preserve"> – высшее профессиональное образование в области физкультуры и спорта и стаж работы по специальности не менее 2 лет.</w:t>
      </w:r>
    </w:p>
    <w:p w:rsidR="00517C05" w:rsidRPr="00C535E6" w:rsidRDefault="00517C05" w:rsidP="0085203B">
      <w:pPr>
        <w:spacing w:after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1.6. </w:t>
      </w:r>
      <w:r w:rsidRPr="00C535E6">
        <w:rPr>
          <w:b/>
          <w:bCs/>
          <w:sz w:val="28"/>
          <w:szCs w:val="28"/>
        </w:rPr>
        <w:t>Требования к опыту практической работы</w:t>
      </w:r>
      <w:r w:rsidRPr="00C535E6">
        <w:rPr>
          <w:sz w:val="28"/>
          <w:szCs w:val="28"/>
        </w:rPr>
        <w:t xml:space="preserve">: без предъявления требований к стажу </w:t>
      </w:r>
      <w:r w:rsidRPr="00C535E6">
        <w:rPr>
          <w:sz w:val="28"/>
          <w:szCs w:val="28"/>
        </w:rPr>
        <w:tab/>
      </w:r>
    </w:p>
    <w:p w:rsidR="00226F84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1.7. </w:t>
      </w:r>
      <w:r w:rsidRPr="00C535E6">
        <w:rPr>
          <w:b/>
          <w:bCs/>
          <w:sz w:val="28"/>
          <w:szCs w:val="28"/>
        </w:rPr>
        <w:t>Особые условия допуска к работе</w:t>
      </w:r>
      <w:r w:rsidRPr="00C535E6">
        <w:rPr>
          <w:sz w:val="28"/>
          <w:szCs w:val="28"/>
        </w:rPr>
        <w:t xml:space="preserve">: </w:t>
      </w:r>
    </w:p>
    <w:p w:rsidR="00226F84" w:rsidRPr="00C535E6" w:rsidRDefault="00226F84" w:rsidP="0085203B">
      <w:pPr>
        <w:pStyle w:val="a4"/>
        <w:numPr>
          <w:ilvl w:val="0"/>
          <w:numId w:val="2"/>
        </w:numPr>
        <w:spacing w:after="240"/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О</w:t>
      </w:r>
      <w:r w:rsidR="00517C05" w:rsidRPr="00C535E6">
        <w:rPr>
          <w:sz w:val="28"/>
          <w:szCs w:val="28"/>
        </w:rPr>
        <w:t>тсутствие запрета на работу по виду профессиональной деятельности в соответствии с законодательством Российской Федерации</w:t>
      </w:r>
      <w:r w:rsidRPr="00C535E6">
        <w:rPr>
          <w:sz w:val="28"/>
          <w:szCs w:val="28"/>
        </w:rPr>
        <w:t>;</w:t>
      </w:r>
    </w:p>
    <w:p w:rsidR="00226F84" w:rsidRPr="00C535E6" w:rsidRDefault="00517C05" w:rsidP="0085203B">
      <w:pPr>
        <w:pStyle w:val="a4"/>
        <w:numPr>
          <w:ilvl w:val="0"/>
          <w:numId w:val="2"/>
        </w:numPr>
        <w:spacing w:after="240"/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Прохождение обязательных предварительных (при поступлении на работу) и периодических медиц</w:t>
      </w:r>
      <w:r w:rsidR="00226F84" w:rsidRPr="00C535E6">
        <w:rPr>
          <w:sz w:val="28"/>
          <w:szCs w:val="28"/>
        </w:rPr>
        <w:t>инских осмотров (обследований);</w:t>
      </w:r>
    </w:p>
    <w:p w:rsidR="00226F84" w:rsidRPr="00C535E6" w:rsidRDefault="00517C05" w:rsidP="0085203B">
      <w:pPr>
        <w:pStyle w:val="a4"/>
        <w:numPr>
          <w:ilvl w:val="0"/>
          <w:numId w:val="2"/>
        </w:numPr>
        <w:spacing w:after="240"/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Прохождение инструктажа по охране труда.</w:t>
      </w:r>
    </w:p>
    <w:p w:rsidR="00517C05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1.8</w:t>
      </w:r>
      <w:r w:rsidRPr="00C535E6">
        <w:rPr>
          <w:b/>
          <w:bCs/>
          <w:sz w:val="28"/>
          <w:szCs w:val="28"/>
        </w:rPr>
        <w:t>. Необходимые умения</w:t>
      </w:r>
      <w:r w:rsidRPr="00C535E6">
        <w:rPr>
          <w:sz w:val="28"/>
          <w:szCs w:val="28"/>
        </w:rPr>
        <w:t>:</w:t>
      </w:r>
    </w:p>
    <w:p w:rsidR="001F7783" w:rsidRPr="00C535E6" w:rsidRDefault="001F7783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Реализовывать дополнительную образовательную программу спортивной подготовки по виду спорта с учетом возрастных характеристик и уровня подготовленности </w:t>
      </w:r>
      <w:r w:rsidR="0023698A" w:rsidRPr="00C535E6">
        <w:rPr>
          <w:sz w:val="28"/>
          <w:szCs w:val="28"/>
        </w:rPr>
        <w:t>обучающихся;</w:t>
      </w:r>
    </w:p>
    <w:p w:rsidR="001F7783" w:rsidRPr="00C535E6" w:rsidRDefault="001F7783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Анализировать и оценивать динамику антропометрических, физиологических, психологических параметров обучающихся, определять уровень мотивации обучающихся</w:t>
      </w:r>
      <w:r w:rsidR="0023698A" w:rsidRPr="00C535E6">
        <w:rPr>
          <w:sz w:val="28"/>
          <w:szCs w:val="28"/>
        </w:rPr>
        <w:t>;</w:t>
      </w:r>
    </w:p>
    <w:p w:rsidR="001F7783" w:rsidRPr="00C535E6" w:rsidRDefault="001F7783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Выявлять проблемы </w:t>
      </w:r>
      <w:r w:rsidR="0023698A" w:rsidRPr="00C535E6">
        <w:rPr>
          <w:sz w:val="28"/>
          <w:szCs w:val="28"/>
        </w:rPr>
        <w:t>учебно-</w:t>
      </w:r>
      <w:r w:rsidRPr="00C535E6">
        <w:rPr>
          <w:sz w:val="28"/>
          <w:szCs w:val="28"/>
        </w:rPr>
        <w:t>тренировочного процесса на этапах спортивной подготовки и резервы улучшения его результативности</w:t>
      </w:r>
      <w:r w:rsidR="0023698A" w:rsidRPr="00C535E6">
        <w:rPr>
          <w:sz w:val="28"/>
          <w:szCs w:val="28"/>
        </w:rPr>
        <w:t>;</w:t>
      </w:r>
    </w:p>
    <w:p w:rsidR="001F7783" w:rsidRPr="00C535E6" w:rsidRDefault="001F7783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Применять средства и методы в соответствии с задачами дополнительного образования,</w:t>
      </w:r>
      <w:r w:rsidR="00E708C4" w:rsidRPr="00C535E6">
        <w:rPr>
          <w:sz w:val="28"/>
          <w:szCs w:val="28"/>
        </w:rPr>
        <w:t xml:space="preserve"> спортивной подготовки,</w:t>
      </w:r>
      <w:r w:rsidRPr="00C535E6">
        <w:rPr>
          <w:sz w:val="28"/>
          <w:szCs w:val="28"/>
        </w:rPr>
        <w:t xml:space="preserve"> индивидуальными особенностями, личностно-психическими качествами обучающихся</w:t>
      </w:r>
      <w:r w:rsidR="0023698A" w:rsidRPr="00C535E6">
        <w:rPr>
          <w:sz w:val="28"/>
          <w:szCs w:val="28"/>
        </w:rPr>
        <w:t>;</w:t>
      </w:r>
    </w:p>
    <w:p w:rsidR="001F7783" w:rsidRPr="00C535E6" w:rsidRDefault="001F7783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Использовать и модифицировать системы показателей для контроля и оценки результативности </w:t>
      </w:r>
      <w:r w:rsidR="0023698A" w:rsidRPr="00C535E6">
        <w:rPr>
          <w:sz w:val="28"/>
          <w:szCs w:val="28"/>
        </w:rPr>
        <w:t>учебно-</w:t>
      </w:r>
      <w:r w:rsidRPr="00C535E6">
        <w:rPr>
          <w:sz w:val="28"/>
          <w:szCs w:val="28"/>
        </w:rPr>
        <w:t xml:space="preserve">тренировочного процесса и соревновательной деятельности </w:t>
      </w:r>
      <w:r w:rsidR="0023698A" w:rsidRPr="00C535E6">
        <w:rPr>
          <w:sz w:val="28"/>
          <w:szCs w:val="28"/>
        </w:rPr>
        <w:t>обучающихся;</w:t>
      </w:r>
    </w:p>
    <w:p w:rsidR="001F7783" w:rsidRPr="00C535E6" w:rsidRDefault="001F7783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Анализировать нормативные, прогнозные и фактические значения показателей результативности </w:t>
      </w:r>
      <w:r w:rsidR="0023698A" w:rsidRPr="00C535E6">
        <w:rPr>
          <w:sz w:val="28"/>
          <w:szCs w:val="28"/>
        </w:rPr>
        <w:t>учебно-</w:t>
      </w:r>
      <w:r w:rsidRPr="00C535E6">
        <w:rPr>
          <w:sz w:val="28"/>
          <w:szCs w:val="28"/>
        </w:rPr>
        <w:t xml:space="preserve">тренировочного процесса и соревновательной деятельности </w:t>
      </w:r>
      <w:r w:rsidR="0023698A" w:rsidRPr="00C535E6">
        <w:rPr>
          <w:sz w:val="28"/>
          <w:szCs w:val="28"/>
        </w:rPr>
        <w:t>обучающихся;</w:t>
      </w:r>
    </w:p>
    <w:p w:rsidR="001F7783" w:rsidRPr="00C535E6" w:rsidRDefault="001F7783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Оценивать результативность образовательного процесса, выявлять проблемы в организации и вносить необходимые коррективы в образовательный процесс</w:t>
      </w:r>
    </w:p>
    <w:p w:rsidR="001F7783" w:rsidRPr="00C535E6" w:rsidRDefault="001F7783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lastRenderedPageBreak/>
        <w:t>Контролировать и корректировать (при необходимости) величину физической нагрузки спортсменов и обучающихся</w:t>
      </w:r>
    </w:p>
    <w:p w:rsidR="00517C05" w:rsidRPr="00C535E6" w:rsidRDefault="00517C05" w:rsidP="0085203B">
      <w:pPr>
        <w:pStyle w:val="a4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Вести документацию по установленной форме</w:t>
      </w:r>
      <w:r w:rsidR="00E17EDC" w:rsidRPr="00C535E6">
        <w:rPr>
          <w:sz w:val="28"/>
          <w:szCs w:val="28"/>
        </w:rPr>
        <w:t>:</w:t>
      </w:r>
    </w:p>
    <w:p w:rsidR="00C817B8" w:rsidRPr="00C535E6" w:rsidRDefault="00E17EDC" w:rsidP="0085203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Электронный журнал;</w:t>
      </w:r>
    </w:p>
    <w:p w:rsidR="00C817B8" w:rsidRPr="00C535E6" w:rsidRDefault="00E17EDC" w:rsidP="0085203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Планы воспитательной работы;</w:t>
      </w:r>
    </w:p>
    <w:p w:rsidR="00C817B8" w:rsidRPr="00C535E6" w:rsidRDefault="00E17EDC" w:rsidP="0085203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Учебно-тренировочные планы;</w:t>
      </w:r>
    </w:p>
    <w:p w:rsidR="00E17EDC" w:rsidRPr="00C535E6" w:rsidRDefault="00E17EDC" w:rsidP="0085203B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Инструктажи (по технике безопасности, пожарной безопасности, антидопинг).</w:t>
      </w:r>
    </w:p>
    <w:p w:rsidR="00517C05" w:rsidRPr="00C535E6" w:rsidRDefault="00517C05" w:rsidP="0085203B">
      <w:pPr>
        <w:spacing w:before="240"/>
        <w:jc w:val="both"/>
        <w:rPr>
          <w:b/>
          <w:bCs/>
          <w:sz w:val="28"/>
          <w:szCs w:val="28"/>
        </w:rPr>
      </w:pPr>
      <w:r w:rsidRPr="00C535E6">
        <w:rPr>
          <w:sz w:val="28"/>
          <w:szCs w:val="28"/>
        </w:rPr>
        <w:t xml:space="preserve">1.9. </w:t>
      </w:r>
      <w:r w:rsidRPr="00C535E6">
        <w:rPr>
          <w:b/>
          <w:bCs/>
          <w:sz w:val="28"/>
          <w:szCs w:val="28"/>
        </w:rPr>
        <w:t xml:space="preserve">Необходимые знания: </w:t>
      </w:r>
    </w:p>
    <w:p w:rsidR="003B2A26" w:rsidRPr="00C535E6" w:rsidRDefault="00FD6843" w:rsidP="0085203B">
      <w:pPr>
        <w:pStyle w:val="a4"/>
        <w:numPr>
          <w:ilvl w:val="0"/>
          <w:numId w:val="5"/>
        </w:numPr>
        <w:ind w:left="426" w:hanging="426"/>
        <w:jc w:val="both"/>
        <w:rPr>
          <w:bCs/>
          <w:sz w:val="28"/>
          <w:szCs w:val="28"/>
        </w:rPr>
      </w:pPr>
      <w:r w:rsidRPr="00C535E6">
        <w:rPr>
          <w:bCs/>
          <w:sz w:val="28"/>
          <w:szCs w:val="28"/>
        </w:rPr>
        <w:t xml:space="preserve">Основные нормативные правовые акты разного уровня: международного - Конвенция о правах ребенка; </w:t>
      </w:r>
    </w:p>
    <w:p w:rsidR="00C817B8" w:rsidRPr="00C535E6" w:rsidRDefault="00FD6843" w:rsidP="0085203B">
      <w:pPr>
        <w:pStyle w:val="a4"/>
        <w:numPr>
          <w:ilvl w:val="0"/>
          <w:numId w:val="5"/>
        </w:numPr>
        <w:ind w:left="426" w:hanging="426"/>
        <w:jc w:val="both"/>
        <w:rPr>
          <w:bCs/>
          <w:sz w:val="28"/>
          <w:szCs w:val="28"/>
        </w:rPr>
      </w:pPr>
      <w:r w:rsidRPr="00C535E6">
        <w:rPr>
          <w:bCs/>
          <w:sz w:val="28"/>
          <w:szCs w:val="28"/>
        </w:rPr>
        <w:t>федерального, регионального, локального (на уровне организации, осуществляющей спортивную подготовку и образовательной организации);</w:t>
      </w:r>
    </w:p>
    <w:p w:rsidR="00C817B8" w:rsidRPr="00C535E6" w:rsidRDefault="00FD6843" w:rsidP="0085203B">
      <w:pPr>
        <w:pStyle w:val="a4"/>
        <w:numPr>
          <w:ilvl w:val="0"/>
          <w:numId w:val="5"/>
        </w:numPr>
        <w:ind w:left="426" w:hanging="426"/>
        <w:jc w:val="both"/>
        <w:rPr>
          <w:bCs/>
          <w:sz w:val="28"/>
          <w:szCs w:val="28"/>
        </w:rPr>
      </w:pPr>
      <w:r w:rsidRPr="00C535E6">
        <w:rPr>
          <w:bCs/>
          <w:sz w:val="28"/>
          <w:szCs w:val="28"/>
        </w:rPr>
        <w:t>Требования к инвентарю и оборудованию мест занятий и соревновательной деятельности;</w:t>
      </w:r>
    </w:p>
    <w:p w:rsidR="00C817B8" w:rsidRPr="00C535E6" w:rsidRDefault="00FD6843" w:rsidP="0085203B">
      <w:pPr>
        <w:pStyle w:val="a4"/>
        <w:numPr>
          <w:ilvl w:val="0"/>
          <w:numId w:val="5"/>
        </w:numPr>
        <w:ind w:left="426" w:hanging="426"/>
        <w:jc w:val="both"/>
        <w:rPr>
          <w:bCs/>
          <w:sz w:val="28"/>
          <w:szCs w:val="28"/>
        </w:rPr>
      </w:pPr>
      <w:r w:rsidRPr="00C535E6">
        <w:rPr>
          <w:bCs/>
          <w:sz w:val="28"/>
          <w:szCs w:val="28"/>
        </w:rPr>
        <w:t>Возрастные характеристики обучающихся и специфические особенности образовательного процесса в организациях дополнительного образования, в том числе с учетом федеральных стандартов спортивной подготовки;</w:t>
      </w:r>
    </w:p>
    <w:p w:rsidR="00FD6843" w:rsidRPr="00C535E6" w:rsidRDefault="00FD6843" w:rsidP="0085203B">
      <w:pPr>
        <w:pStyle w:val="a4"/>
        <w:numPr>
          <w:ilvl w:val="0"/>
          <w:numId w:val="5"/>
        </w:numPr>
        <w:ind w:left="426" w:hanging="426"/>
        <w:jc w:val="both"/>
        <w:rPr>
          <w:bCs/>
          <w:sz w:val="28"/>
          <w:szCs w:val="28"/>
        </w:rPr>
      </w:pPr>
      <w:r w:rsidRPr="00C535E6">
        <w:rPr>
          <w:bCs/>
          <w:sz w:val="28"/>
          <w:szCs w:val="28"/>
        </w:rPr>
        <w:t>Положения теории и методики физической культуры, теории спорта, педагогики физической культуры и спорта, возрастной психологии, психологии физической культуры и спорта, теории и методики избранного вида спорта, теории и методики обучения базовым видам спорта, анатомии человека, биомеханики двигательной деятельности, спортивной метрологии, биохимии человека, спортивной биохимии, физиологии человека, спортивной физиологии, гигиенических основ физкультурно-спортивной деятельности, спортивной нутрициологии, спортивной морфологии; анатомо-морфологические, физиологические, психологические и гендерные особенности взрослых и детей, в том числе имеющих выраженные способности (одаренных) к занятиям видом спорта, методика контроля и оценки антропометрических, физиологических, психологических параметров человека; правила видов спорта и требования для присвоения спортивных разрядов и званий по виду спорта в соответствии с Всероссийской классификацией; нормативные правовые акты, регулирующие вид профессиональной деятельности.</w:t>
      </w:r>
    </w:p>
    <w:p w:rsidR="00517C05" w:rsidRPr="00C535E6" w:rsidRDefault="00517C05" w:rsidP="0085203B">
      <w:pPr>
        <w:spacing w:before="240"/>
        <w:jc w:val="both"/>
        <w:rPr>
          <w:b/>
          <w:bCs/>
          <w:sz w:val="28"/>
          <w:szCs w:val="28"/>
        </w:rPr>
      </w:pPr>
      <w:r w:rsidRPr="00C535E6">
        <w:rPr>
          <w:b/>
          <w:bCs/>
          <w:sz w:val="28"/>
          <w:szCs w:val="28"/>
        </w:rPr>
        <w:t>1.10. Трудовые действия:</w:t>
      </w:r>
    </w:p>
    <w:p w:rsidR="0014527D" w:rsidRPr="00C535E6" w:rsidRDefault="0014527D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1. Планирование содержания занятий физической культурой и спортом.</w:t>
      </w:r>
    </w:p>
    <w:p w:rsidR="0014527D" w:rsidRPr="00C535E6" w:rsidRDefault="0014527D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2.Проведение мероприятий спортивной ориентации и спортивного отбора для обеспечения индивидуального подхода в соответствии с целями программ, реализуемых организацией.</w:t>
      </w:r>
    </w:p>
    <w:p w:rsidR="0014527D" w:rsidRPr="00C535E6" w:rsidRDefault="0014527D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3. Проведение занятий физической культурой и спортом</w:t>
      </w:r>
      <w:r w:rsidR="00FC35E6" w:rsidRPr="00C535E6">
        <w:rPr>
          <w:sz w:val="28"/>
          <w:szCs w:val="28"/>
        </w:rPr>
        <w:t>.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lastRenderedPageBreak/>
        <w:t>4. Организация участия в спортивных соревнованиях, в спортивных и физкультурных мероприятиях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5. Формирование осознанного отношения к физкультурной и спортивной деятельности, мотивационно-ценностных ориентаций и установок на ведение здорового образа жизни, моральных ценностей честной спортивной конкуренции, воспитание социально значимых личностных качеств для профилактики негативного социального поведения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6. Обеспечение профилактики травматизма на занятиях физической культурой и спортом.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7. Проведение работы по предотвращению применения допинга.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8. Осуществление контроля и учета подготовленности с использованием методик измерения и оценки.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9. Осуществление организации и судейства соревнований по виду спорта и физкультурно-спортивных тестовых мероприятий с населением.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10. Организация и проведение дистанционных занятий физкультурно-спортивной направленности.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</w:t>
      </w:r>
      <w:r w:rsidR="00813CE6" w:rsidRPr="00C535E6">
        <w:rPr>
          <w:sz w:val="28"/>
          <w:szCs w:val="28"/>
        </w:rPr>
        <w:t>1</w:t>
      </w:r>
      <w:r w:rsidRPr="00C535E6">
        <w:rPr>
          <w:sz w:val="28"/>
          <w:szCs w:val="28"/>
        </w:rPr>
        <w:t>. Подготовка спортсменов и совершенствование навыков соревновательной деятельности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</w:t>
      </w:r>
      <w:r w:rsidR="00813CE6" w:rsidRPr="00C535E6">
        <w:rPr>
          <w:sz w:val="28"/>
          <w:szCs w:val="28"/>
        </w:rPr>
        <w:t>2</w:t>
      </w:r>
      <w:r w:rsidRPr="00C535E6">
        <w:rPr>
          <w:sz w:val="28"/>
          <w:szCs w:val="28"/>
        </w:rPr>
        <w:t>. 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дисциплине).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</w:t>
      </w:r>
      <w:r w:rsidR="00813CE6" w:rsidRPr="00C535E6">
        <w:rPr>
          <w:sz w:val="28"/>
          <w:szCs w:val="28"/>
        </w:rPr>
        <w:t>3</w:t>
      </w:r>
      <w:r w:rsidRPr="00C535E6">
        <w:rPr>
          <w:sz w:val="28"/>
          <w:szCs w:val="28"/>
        </w:rPr>
        <w:t>. Совершенствование навыков соревновательной деятельности спортсменов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дисциплине).</w:t>
      </w:r>
    </w:p>
    <w:p w:rsidR="00FC35E6" w:rsidRPr="00C535E6" w:rsidRDefault="00FC35E6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</w:t>
      </w:r>
      <w:r w:rsidR="00813CE6" w:rsidRPr="00C535E6">
        <w:rPr>
          <w:sz w:val="28"/>
          <w:szCs w:val="28"/>
        </w:rPr>
        <w:t>4</w:t>
      </w:r>
      <w:r w:rsidRPr="00C535E6">
        <w:rPr>
          <w:sz w:val="28"/>
          <w:szCs w:val="28"/>
        </w:rPr>
        <w:t>. Обобщение и распространение передового опыта деятельности тренера- преподавателя.</w:t>
      </w:r>
    </w:p>
    <w:p w:rsidR="00FD6843" w:rsidRPr="00C535E6" w:rsidRDefault="00FC35E6" w:rsidP="0085203B">
      <w:pPr>
        <w:spacing w:before="240"/>
        <w:jc w:val="both"/>
        <w:rPr>
          <w:sz w:val="28"/>
          <w:szCs w:val="28"/>
          <w:shd w:val="clear" w:color="auto" w:fill="FFFFFF"/>
        </w:rPr>
      </w:pPr>
      <w:r w:rsidRPr="00C535E6">
        <w:rPr>
          <w:b/>
          <w:bCs/>
          <w:sz w:val="28"/>
          <w:szCs w:val="28"/>
        </w:rPr>
        <w:t>1</w:t>
      </w:r>
      <w:r w:rsidR="00813CE6" w:rsidRPr="00C535E6">
        <w:rPr>
          <w:b/>
          <w:bCs/>
          <w:sz w:val="28"/>
          <w:szCs w:val="28"/>
        </w:rPr>
        <w:t>5</w:t>
      </w:r>
      <w:r w:rsidRPr="00C535E6">
        <w:rPr>
          <w:b/>
          <w:bCs/>
          <w:sz w:val="28"/>
          <w:szCs w:val="28"/>
        </w:rPr>
        <w:t xml:space="preserve">. </w:t>
      </w:r>
      <w:r w:rsidR="00FD6843" w:rsidRPr="00C535E6">
        <w:rPr>
          <w:sz w:val="28"/>
          <w:szCs w:val="28"/>
          <w:shd w:val="clear" w:color="auto" w:fill="FFFFFF"/>
        </w:rPr>
        <w:t>Осуществление образовательного процесса в образовательных организациях, реализующих дополнительные образовательные программы в области физической культуры и спорта в соответствии с федеральными стандартами спортивной подготовки.</w:t>
      </w:r>
    </w:p>
    <w:p w:rsidR="00CD4500" w:rsidRPr="00C535E6" w:rsidRDefault="00CD4500" w:rsidP="0085203B">
      <w:pPr>
        <w:spacing w:before="240"/>
        <w:jc w:val="both"/>
        <w:rPr>
          <w:b/>
          <w:bCs/>
          <w:sz w:val="28"/>
          <w:szCs w:val="28"/>
        </w:rPr>
      </w:pPr>
      <w:r w:rsidRPr="00C535E6">
        <w:rPr>
          <w:sz w:val="28"/>
          <w:szCs w:val="28"/>
          <w:shd w:val="clear" w:color="auto" w:fill="FFFFFF"/>
        </w:rPr>
        <w:t>1</w:t>
      </w:r>
      <w:r w:rsidR="00813CE6" w:rsidRPr="00C535E6">
        <w:rPr>
          <w:sz w:val="28"/>
          <w:szCs w:val="28"/>
          <w:shd w:val="clear" w:color="auto" w:fill="FFFFFF"/>
        </w:rPr>
        <w:t>6</w:t>
      </w:r>
      <w:r w:rsidRPr="00C535E6">
        <w:rPr>
          <w:sz w:val="28"/>
          <w:szCs w:val="28"/>
          <w:shd w:val="clear" w:color="auto" w:fill="FFFFFF"/>
        </w:rPr>
        <w:t>.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</w:t>
      </w:r>
      <w:r w:rsidRPr="00C535E6">
        <w:rPr>
          <w:sz w:val="28"/>
          <w:szCs w:val="28"/>
          <w:shd w:val="clear" w:color="auto" w:fill="FFFFFF"/>
        </w:rPr>
        <w:lastRenderedPageBreak/>
        <w:t>преподавателей, других педагогических работников 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517C05" w:rsidRPr="00C535E6" w:rsidRDefault="00517C05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1.11. </w:t>
      </w:r>
      <w:r w:rsidRPr="00C535E6">
        <w:rPr>
          <w:b/>
          <w:sz w:val="28"/>
          <w:szCs w:val="28"/>
        </w:rPr>
        <w:t xml:space="preserve">Назначение на должность тренера-преподавателя </w:t>
      </w:r>
      <w:r w:rsidRPr="00C535E6">
        <w:rPr>
          <w:sz w:val="28"/>
          <w:szCs w:val="28"/>
        </w:rPr>
        <w:t xml:space="preserve">и освобождение от нее   производится приказом руководителя учреждения. </w:t>
      </w:r>
    </w:p>
    <w:p w:rsidR="00517C05" w:rsidRPr="00C535E6" w:rsidRDefault="00517C05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1.12. </w:t>
      </w:r>
      <w:r w:rsidRPr="00C535E6">
        <w:rPr>
          <w:b/>
          <w:sz w:val="28"/>
          <w:szCs w:val="28"/>
        </w:rPr>
        <w:t xml:space="preserve">Тренер-преподаватель подчиняется непосредственно </w:t>
      </w:r>
      <w:r w:rsidRPr="00C535E6">
        <w:rPr>
          <w:sz w:val="28"/>
          <w:szCs w:val="28"/>
        </w:rPr>
        <w:t>заместителю директора по спортивной подготовке, заведующему отделения</w:t>
      </w:r>
      <w:r w:rsidR="006750DD" w:rsidRPr="00C535E6">
        <w:rPr>
          <w:sz w:val="28"/>
          <w:szCs w:val="28"/>
        </w:rPr>
        <w:t>.</w:t>
      </w:r>
    </w:p>
    <w:p w:rsidR="00E17EDC" w:rsidRPr="00C535E6" w:rsidRDefault="00E17EDC" w:rsidP="0085203B">
      <w:pPr>
        <w:jc w:val="both"/>
        <w:rPr>
          <w:sz w:val="28"/>
          <w:szCs w:val="28"/>
        </w:rPr>
      </w:pPr>
    </w:p>
    <w:p w:rsidR="00517C05" w:rsidRPr="00C535E6" w:rsidRDefault="00226F84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1.13. </w:t>
      </w:r>
      <w:r w:rsidR="00517C05" w:rsidRPr="00C535E6">
        <w:rPr>
          <w:b/>
          <w:sz w:val="28"/>
          <w:szCs w:val="28"/>
        </w:rPr>
        <w:t>На время отсутствия тренера-преподавателя</w:t>
      </w:r>
      <w:r w:rsidR="00517C05" w:rsidRPr="00C535E6">
        <w:rPr>
          <w:sz w:val="28"/>
          <w:szCs w:val="28"/>
        </w:rPr>
        <w:t xml:space="preserve"> (отпуск, болезнь и пр.) его обязанности исполняет лицо, отвечающее требованиям п 1.5 данной инструкции, назначенное приказом руководителя учреждения.   Данное лицо приобретает соответствующие права и несет ответственность за качественное и своевременное исполнение во</w:t>
      </w:r>
      <w:r w:rsidR="00A57DE4" w:rsidRPr="00C535E6">
        <w:rPr>
          <w:sz w:val="28"/>
          <w:szCs w:val="28"/>
        </w:rPr>
        <w:t>зложенных на него обязанностей.</w:t>
      </w:r>
    </w:p>
    <w:p w:rsidR="00517C05" w:rsidRPr="00C535E6" w:rsidRDefault="00517C05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1.1</w:t>
      </w:r>
      <w:r w:rsidR="00226F84" w:rsidRPr="00C535E6">
        <w:rPr>
          <w:sz w:val="28"/>
          <w:szCs w:val="28"/>
        </w:rPr>
        <w:t>4</w:t>
      </w:r>
      <w:r w:rsidRPr="00C535E6">
        <w:rPr>
          <w:sz w:val="28"/>
          <w:szCs w:val="28"/>
        </w:rPr>
        <w:t>. </w:t>
      </w:r>
      <w:r w:rsidRPr="00C535E6">
        <w:rPr>
          <w:b/>
          <w:sz w:val="28"/>
          <w:szCs w:val="28"/>
        </w:rPr>
        <w:t>Права:</w:t>
      </w:r>
    </w:p>
    <w:p w:rsidR="00C817B8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 Тренер-преподаватель вправе:</w:t>
      </w:r>
    </w:p>
    <w:p w:rsidR="00C817B8" w:rsidRPr="00C535E6" w:rsidRDefault="00517C05" w:rsidP="0085203B">
      <w:pPr>
        <w:pStyle w:val="a4"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Знакомиться   с   проектами решений </w:t>
      </w:r>
      <w:r w:rsidR="00CD4500" w:rsidRPr="00C535E6">
        <w:rPr>
          <w:sz w:val="28"/>
          <w:szCs w:val="28"/>
        </w:rPr>
        <w:t>администрации</w:t>
      </w:r>
      <w:r w:rsidRPr="00C535E6">
        <w:rPr>
          <w:sz w:val="28"/>
          <w:szCs w:val="28"/>
        </w:rPr>
        <w:t> учреждения, касающимися его деятельности;</w:t>
      </w:r>
    </w:p>
    <w:p w:rsidR="00C817B8" w:rsidRPr="00C535E6" w:rsidRDefault="00517C05" w:rsidP="0085203B">
      <w:pPr>
        <w:pStyle w:val="a4"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По вопросам, находящимся в его компетенции, вносить на рассмотрение руководства учреждения предложения по улучшению деятельности учреждения и совершенствованию методов работы;</w:t>
      </w:r>
    </w:p>
    <w:p w:rsidR="00C817B8" w:rsidRPr="00C535E6" w:rsidRDefault="00517C05" w:rsidP="0085203B">
      <w:pPr>
        <w:pStyle w:val="a4"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Предлагать варианты устранения имеющихся в деятельности учреждения недостатков;</w:t>
      </w:r>
    </w:p>
    <w:p w:rsidR="00517C05" w:rsidRPr="00C535E6" w:rsidRDefault="00517C05" w:rsidP="0085203B">
      <w:pPr>
        <w:pStyle w:val="a4"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Требовать от руководства учреждения оказания содействия исполнении своих должностных обязанностей и прав.</w:t>
      </w:r>
    </w:p>
    <w:p w:rsidR="00517C05" w:rsidRPr="00C535E6" w:rsidRDefault="00517C05" w:rsidP="0085203B">
      <w:pPr>
        <w:spacing w:before="240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   1.1</w:t>
      </w:r>
      <w:r w:rsidR="00226F84" w:rsidRPr="00C535E6">
        <w:rPr>
          <w:sz w:val="28"/>
          <w:szCs w:val="28"/>
        </w:rPr>
        <w:t>5</w:t>
      </w:r>
      <w:r w:rsidRPr="00C535E6">
        <w:rPr>
          <w:sz w:val="28"/>
          <w:szCs w:val="28"/>
        </w:rPr>
        <w:t xml:space="preserve">. </w:t>
      </w:r>
      <w:r w:rsidRPr="00C535E6">
        <w:rPr>
          <w:b/>
          <w:sz w:val="28"/>
          <w:szCs w:val="28"/>
        </w:rPr>
        <w:t>Ответственность:</w:t>
      </w:r>
    </w:p>
    <w:p w:rsidR="00C817B8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Тренер-преподаватель несет ответственность:</w:t>
      </w:r>
    </w:p>
    <w:p w:rsidR="00517C05" w:rsidRPr="00C535E6" w:rsidRDefault="00517C05" w:rsidP="0085203B">
      <w:pPr>
        <w:pStyle w:val="a4"/>
        <w:numPr>
          <w:ilvl w:val="0"/>
          <w:numId w:val="7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За ненадлежащее исполнение или неисполнение своих должностных</w:t>
      </w:r>
    </w:p>
    <w:p w:rsidR="00C817B8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обязанностей, предусмотренных настоящей   должностной   инструкцией- впределах, определенных трудовым законодательством Российской Федерации.</w:t>
      </w:r>
    </w:p>
    <w:p w:rsidR="00517C05" w:rsidRPr="00C535E6" w:rsidRDefault="00517C05" w:rsidP="0085203B">
      <w:pPr>
        <w:pStyle w:val="a4"/>
        <w:numPr>
          <w:ilvl w:val="0"/>
          <w:numId w:val="7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За правонарушения, совершенные в процессе осуществления своей</w:t>
      </w:r>
    </w:p>
    <w:p w:rsidR="00517C05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деятельности, - в пределах, определенных административным, уголовным и</w:t>
      </w:r>
    </w:p>
    <w:p w:rsidR="00517C05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гражданским законодательством Российской Федерации.</w:t>
      </w:r>
    </w:p>
    <w:p w:rsidR="00517C05" w:rsidRPr="00C535E6" w:rsidRDefault="00517C05" w:rsidP="0085203B">
      <w:pPr>
        <w:pStyle w:val="a4"/>
        <w:numPr>
          <w:ilvl w:val="0"/>
          <w:numId w:val="7"/>
        </w:numPr>
        <w:ind w:left="426" w:hanging="426"/>
        <w:jc w:val="both"/>
        <w:rPr>
          <w:sz w:val="28"/>
          <w:szCs w:val="28"/>
        </w:rPr>
      </w:pPr>
      <w:r w:rsidRPr="00C535E6">
        <w:rPr>
          <w:sz w:val="28"/>
          <w:szCs w:val="28"/>
        </w:rPr>
        <w:t>За причинение материального ущерба - в пределах, определенных</w:t>
      </w:r>
    </w:p>
    <w:p w:rsidR="00517C05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трудовым и гражданским законодательством Российской Федерации.</w:t>
      </w:r>
    </w:p>
    <w:p w:rsidR="00517C05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 xml:space="preserve">     </w:t>
      </w:r>
    </w:p>
    <w:p w:rsidR="00517C05" w:rsidRPr="00C535E6" w:rsidRDefault="00517C05" w:rsidP="0085203B">
      <w:pPr>
        <w:jc w:val="both"/>
        <w:rPr>
          <w:sz w:val="28"/>
          <w:szCs w:val="28"/>
        </w:rPr>
      </w:pPr>
      <w:r w:rsidRPr="00C535E6">
        <w:rPr>
          <w:sz w:val="28"/>
          <w:szCs w:val="28"/>
        </w:rPr>
        <w:t>С должностной инструкцией ознакомлен:</w:t>
      </w:r>
    </w:p>
    <w:p w:rsidR="00517C05" w:rsidRPr="00C535E6" w:rsidRDefault="00517C05" w:rsidP="0085203B">
      <w:pPr>
        <w:tabs>
          <w:tab w:val="left" w:pos="3760"/>
        </w:tabs>
        <w:jc w:val="both"/>
        <w:rPr>
          <w:sz w:val="28"/>
          <w:szCs w:val="28"/>
        </w:rPr>
      </w:pPr>
    </w:p>
    <w:p w:rsidR="00517C05" w:rsidRPr="00C535E6" w:rsidRDefault="00517C05" w:rsidP="0085203B">
      <w:pPr>
        <w:tabs>
          <w:tab w:val="left" w:pos="3760"/>
        </w:tabs>
        <w:jc w:val="both"/>
        <w:rPr>
          <w:sz w:val="28"/>
          <w:szCs w:val="28"/>
        </w:rPr>
      </w:pPr>
      <w:r w:rsidRPr="00C535E6">
        <w:rPr>
          <w:sz w:val="28"/>
          <w:szCs w:val="28"/>
        </w:rPr>
        <w:t>_____________________               (__________________)</w:t>
      </w:r>
    </w:p>
    <w:p w:rsidR="00517C05" w:rsidRPr="00C535E6" w:rsidRDefault="00517C05" w:rsidP="0085203B">
      <w:pPr>
        <w:tabs>
          <w:tab w:val="left" w:pos="3760"/>
          <w:tab w:val="left" w:pos="6750"/>
        </w:tabs>
        <w:jc w:val="both"/>
        <w:rPr>
          <w:sz w:val="28"/>
          <w:szCs w:val="28"/>
        </w:rPr>
      </w:pPr>
      <w:r w:rsidRPr="00C535E6">
        <w:rPr>
          <w:sz w:val="22"/>
          <w:szCs w:val="22"/>
        </w:rPr>
        <w:t xml:space="preserve">         (подпись)                                                  (расшифровка подписи)</w:t>
      </w:r>
    </w:p>
    <w:p w:rsidR="00517C05" w:rsidRPr="00C535E6" w:rsidRDefault="00517C05" w:rsidP="0085203B">
      <w:pPr>
        <w:tabs>
          <w:tab w:val="left" w:pos="3760"/>
          <w:tab w:val="left" w:pos="6750"/>
        </w:tabs>
        <w:jc w:val="both"/>
        <w:rPr>
          <w:sz w:val="28"/>
          <w:szCs w:val="28"/>
        </w:rPr>
      </w:pPr>
      <w:r w:rsidRPr="00C535E6">
        <w:rPr>
          <w:sz w:val="28"/>
          <w:szCs w:val="28"/>
        </w:rPr>
        <w:lastRenderedPageBreak/>
        <w:t>Дата   «      » __________________     202   года</w:t>
      </w:r>
    </w:p>
    <w:p w:rsidR="00947930" w:rsidRPr="00C535E6" w:rsidRDefault="00F804BA" w:rsidP="0085203B">
      <w:pPr>
        <w:spacing w:line="300" w:lineRule="auto"/>
        <w:ind w:firstLine="709"/>
        <w:jc w:val="both"/>
        <w:rPr>
          <w:sz w:val="22"/>
          <w:szCs w:val="22"/>
        </w:rPr>
      </w:pPr>
    </w:p>
    <w:sectPr w:rsidR="00947930" w:rsidRPr="00C535E6" w:rsidSect="00DA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BA" w:rsidRDefault="00F804BA" w:rsidP="00693421">
      <w:r>
        <w:separator/>
      </w:r>
    </w:p>
  </w:endnote>
  <w:endnote w:type="continuationSeparator" w:id="0">
    <w:p w:rsidR="00F804BA" w:rsidRDefault="00F804BA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BA" w:rsidRDefault="00F804BA" w:rsidP="00693421">
      <w:r>
        <w:separator/>
      </w:r>
    </w:p>
  </w:footnote>
  <w:footnote w:type="continuationSeparator" w:id="0">
    <w:p w:rsidR="00F804BA" w:rsidRDefault="00F804BA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B16"/>
    <w:multiLevelType w:val="hybridMultilevel"/>
    <w:tmpl w:val="D80C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6574"/>
    <w:multiLevelType w:val="hybridMultilevel"/>
    <w:tmpl w:val="AAD06A38"/>
    <w:lvl w:ilvl="0" w:tplc="23A24E7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D062F"/>
    <w:multiLevelType w:val="hybridMultilevel"/>
    <w:tmpl w:val="B36E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603C3"/>
    <w:multiLevelType w:val="hybridMultilevel"/>
    <w:tmpl w:val="E3EA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4184C"/>
    <w:multiLevelType w:val="hybridMultilevel"/>
    <w:tmpl w:val="AF62F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B3248"/>
    <w:multiLevelType w:val="hybridMultilevel"/>
    <w:tmpl w:val="6CBC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22D7B"/>
    <w:multiLevelType w:val="hybridMultilevel"/>
    <w:tmpl w:val="EF96DA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B4722C"/>
    <w:multiLevelType w:val="hybridMultilevel"/>
    <w:tmpl w:val="79D43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8D"/>
    <w:rsid w:val="00014856"/>
    <w:rsid w:val="0002725F"/>
    <w:rsid w:val="00091F86"/>
    <w:rsid w:val="000B4866"/>
    <w:rsid w:val="000C4D86"/>
    <w:rsid w:val="0014527D"/>
    <w:rsid w:val="00151D91"/>
    <w:rsid w:val="0017174E"/>
    <w:rsid w:val="001F7783"/>
    <w:rsid w:val="00226F84"/>
    <w:rsid w:val="0023698A"/>
    <w:rsid w:val="002814B9"/>
    <w:rsid w:val="00290D10"/>
    <w:rsid w:val="002E4284"/>
    <w:rsid w:val="003B2A26"/>
    <w:rsid w:val="00404292"/>
    <w:rsid w:val="004112EC"/>
    <w:rsid w:val="00417CB2"/>
    <w:rsid w:val="004C4203"/>
    <w:rsid w:val="00512ED7"/>
    <w:rsid w:val="00517C05"/>
    <w:rsid w:val="005C2F33"/>
    <w:rsid w:val="00622803"/>
    <w:rsid w:val="00655E36"/>
    <w:rsid w:val="006750DD"/>
    <w:rsid w:val="00693421"/>
    <w:rsid w:val="0076254A"/>
    <w:rsid w:val="00813CE6"/>
    <w:rsid w:val="0082641E"/>
    <w:rsid w:val="0085203B"/>
    <w:rsid w:val="00934F96"/>
    <w:rsid w:val="009B268D"/>
    <w:rsid w:val="00A57DE4"/>
    <w:rsid w:val="00A953A2"/>
    <w:rsid w:val="00B25F64"/>
    <w:rsid w:val="00BE12DC"/>
    <w:rsid w:val="00C22FBC"/>
    <w:rsid w:val="00C368E4"/>
    <w:rsid w:val="00C535E6"/>
    <w:rsid w:val="00C817B8"/>
    <w:rsid w:val="00CD4500"/>
    <w:rsid w:val="00DA0A50"/>
    <w:rsid w:val="00DB7083"/>
    <w:rsid w:val="00DE2A27"/>
    <w:rsid w:val="00E05375"/>
    <w:rsid w:val="00E17EDC"/>
    <w:rsid w:val="00E708C4"/>
    <w:rsid w:val="00E837CF"/>
    <w:rsid w:val="00F378C4"/>
    <w:rsid w:val="00F55C23"/>
    <w:rsid w:val="00F804BA"/>
    <w:rsid w:val="00FC35E6"/>
    <w:rsid w:val="00FD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F7C93-4B1C-4C1C-9630-F6F1CF91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A27"/>
    <w:rPr>
      <w:b/>
      <w:bCs/>
    </w:rPr>
  </w:style>
  <w:style w:type="paragraph" w:styleId="a4">
    <w:name w:val="List Paragraph"/>
    <w:basedOn w:val="a"/>
    <w:uiPriority w:val="34"/>
    <w:qFormat/>
    <w:rsid w:val="00DE2A27"/>
    <w:pPr>
      <w:ind w:left="720"/>
      <w:contextualSpacing/>
    </w:pPr>
  </w:style>
  <w:style w:type="paragraph" w:customStyle="1" w:styleId="alignleft">
    <w:name w:val="align_left"/>
    <w:basedOn w:val="a"/>
    <w:rsid w:val="001F778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693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3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934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3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3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Лимонов А.Г</cp:lastModifiedBy>
  <cp:revision>2</cp:revision>
  <cp:lastPrinted>2023-06-21T04:57:00Z</cp:lastPrinted>
  <dcterms:created xsi:type="dcterms:W3CDTF">2025-04-04T10:51:00Z</dcterms:created>
  <dcterms:modified xsi:type="dcterms:W3CDTF">2025-04-04T10:51:00Z</dcterms:modified>
</cp:coreProperties>
</file>